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E625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73B81AED" w14:textId="4E7E4684" w:rsidR="001E6E72" w:rsidRPr="00DF6A66" w:rsidRDefault="001E6E72" w:rsidP="001E6E72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6A66">
        <w:rPr>
          <w:rFonts w:ascii="Times New Roman" w:hAnsi="Times New Roman" w:cs="Times New Roman"/>
          <w:b/>
          <w:bCs/>
          <w:sz w:val="24"/>
          <w:szCs w:val="24"/>
          <w:lang w:val="lt-LT"/>
        </w:rPr>
        <w:t>DĖL SKUODO RAJONO SAVIVALDYBEI VALDYTI PATIKĖJIMO TEISE VALSTYBINĖS ŽEMĖS SKLYPŲ (JŲ DALIŲ) IR ŽEMĖS SKLYPAIS NESUFORMUOTOS VALSTYBINĖS ŽEMĖS PLOTŲ PRIĖMIMO</w:t>
      </w:r>
      <w:r w:rsidR="00F670F4">
        <w:rPr>
          <w:rFonts w:ascii="Times New Roman" w:hAnsi="Times New Roman" w:cs="Times New Roman"/>
          <w:b/>
          <w:bCs/>
          <w:sz w:val="24"/>
          <w:szCs w:val="24"/>
          <w:lang w:val="lt-LT"/>
        </w:rPr>
        <w:t>–</w:t>
      </w:r>
      <w:r w:rsidRPr="00DF6A66">
        <w:rPr>
          <w:rFonts w:ascii="Times New Roman" w:hAnsi="Times New Roman" w:cs="Times New Roman"/>
          <w:b/>
          <w:bCs/>
          <w:sz w:val="24"/>
          <w:szCs w:val="24"/>
          <w:lang w:val="lt-LT"/>
        </w:rPr>
        <w:t>PERDAVIMO AKTŲ PASIRAŠYMO</w:t>
      </w:r>
    </w:p>
    <w:p w14:paraId="6300F45A" w14:textId="77777777" w:rsidR="00E625F9" w:rsidRDefault="00E625F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F6C0E2D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625F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B00E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DB4B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12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B4B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251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768263A1" w14:textId="65C6CD7F" w:rsidR="00BF463E" w:rsidRDefault="003A1B7E" w:rsidP="005E564C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5E564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tikslas ir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uždaviniai –</w:t>
      </w:r>
      <w:r w:rsidR="005E564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504826" w:rsidRPr="003A1B7E">
        <w:rPr>
          <w:rFonts w:ascii="Times New Roman" w:hAnsi="Times New Roman" w:cs="Times New Roman"/>
          <w:bCs/>
          <w:sz w:val="24"/>
          <w:szCs w:val="24"/>
          <w:lang w:val="lt-LT"/>
        </w:rPr>
        <w:t>įgalioti</w:t>
      </w:r>
      <w:r w:rsidR="00504826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merą pasirašyti Vyriausybės nutarimu perduodamų valstybinių </w:t>
      </w:r>
      <w:r w:rsidR="00BC6315"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žemės</w:t>
      </w:r>
      <w:r w:rsidR="00BC6315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sklypų (jų dalių) ir žemės sklypais nesuformuotų valstybinės žemės plotų </w:t>
      </w:r>
      <w:r w:rsidR="00504826">
        <w:rPr>
          <w:rFonts w:ascii="Times New Roman" w:hAnsi="Times New Roman" w:cs="Times New Roman"/>
          <w:sz w:val="24"/>
          <w:szCs w:val="24"/>
          <w:lang w:val="lt-LT"/>
        </w:rPr>
        <w:t>priėmimo</w:t>
      </w:r>
      <w:r w:rsidR="00F670F4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504826">
        <w:rPr>
          <w:rFonts w:ascii="Times New Roman" w:hAnsi="Times New Roman" w:cs="Times New Roman"/>
          <w:sz w:val="24"/>
          <w:szCs w:val="24"/>
          <w:lang w:val="lt-LT"/>
        </w:rPr>
        <w:t xml:space="preserve">perdavimo aktus. </w:t>
      </w:r>
    </w:p>
    <w:p w14:paraId="194A915C" w14:textId="77777777" w:rsidR="00FF46B9" w:rsidRDefault="00FF46B9" w:rsidP="00FF46B9">
      <w:pPr>
        <w:spacing w:after="0"/>
        <w:ind w:firstLine="1247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Default="00F45F02" w:rsidP="00812281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7C3D54E9" w14:textId="716C38AD" w:rsidR="003A1B7E" w:rsidRDefault="00504826" w:rsidP="00FF46B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9D736E">
        <w:rPr>
          <w:rFonts w:ascii="Times New Roman" w:hAnsi="Times New Roman" w:cs="Times New Roman"/>
          <w:sz w:val="24"/>
          <w:szCs w:val="24"/>
          <w:lang w:val="lt-LT"/>
        </w:rPr>
        <w:t>Nuo 2024 m. sausio 1 d. įsigalioja Lietuvos Respublikos žemės įstatymo nauja redakcija</w:t>
      </w:r>
      <w:r w:rsidR="00F670F4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9D73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adovaujantis 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 xml:space="preserve">šios </w:t>
      </w:r>
      <w:r w:rsidRPr="009D736E">
        <w:rPr>
          <w:rFonts w:ascii="Times New Roman" w:hAnsi="Times New Roman" w:cs="Times New Roman"/>
          <w:sz w:val="24"/>
          <w:szCs w:val="24"/>
          <w:lang w:val="lt-LT"/>
        </w:rPr>
        <w:t xml:space="preserve">redakcijos 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7 straipsnio </w:t>
      </w:r>
      <w:r w:rsidR="005E564C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4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dali</w:t>
      </w:r>
      <w:r w:rsidR="005E564C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mi, 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valstybinės žemės</w:t>
      </w:r>
      <w:r w:rsidR="00BC6315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sklypų (jų dalių) ir žemės sklypais nesuformuotų valstybinės žemės plotų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, esan</w:t>
      </w:r>
      <w:r w:rsidR="00BC6315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čių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avivaldybės teritorijos miestuose ir miesteliuose, 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valdymas, naudojimas ir disponavimas ja</w:t>
      </w:r>
      <w:r w:rsidR="00BC6315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is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patikėjimo teise Vyriausybės nutarimu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perduodamas 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savivaldybėms</w:t>
      </w:r>
      <w:r w:rsidR="005E564C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,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šskyrus žemę,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kuri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perduot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patikėjimo teise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šio įstatymo ir kitų 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įstatymų nustatyta tvarka </w:t>
      </w:r>
      <w:r w:rsidRPr="00504826">
        <w:rPr>
          <w:rFonts w:ascii="Times New Roman" w:hAnsi="Times New Roman" w:cs="Times New Roman"/>
          <w:color w:val="000000"/>
          <w:sz w:val="24"/>
          <w:szCs w:val="24"/>
          <w:lang w:val="lt-LT"/>
        </w:rPr>
        <w:t>kitiems subjektams</w:t>
      </w:r>
      <w:r w:rsidR="005E564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. 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Savivaldybei valstybinė žemė, esanti miestuose ir miesteliuose, bus perduodama </w:t>
      </w:r>
      <w:r w:rsidRPr="009D736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Vyriausybės nutarimu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, pasirašant priėmimo</w:t>
      </w:r>
      <w:r w:rsidR="00F670F4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–</w:t>
      </w:r>
      <w:r w:rsidR="003A1B7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perdavimo aktą (-us). </w:t>
      </w:r>
    </w:p>
    <w:p w14:paraId="35ECD952" w14:textId="77777777" w:rsidR="00FF46B9" w:rsidRDefault="00FF46B9" w:rsidP="005E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0B2C19F7" w:rsidR="00656FC0" w:rsidRDefault="00F45F02" w:rsidP="008122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F150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2A6BA533" w:rsidR="00BF463E" w:rsidRDefault="00F670F4" w:rsidP="00866722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įsigaliosiančio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sklypus</w:t>
      </w:r>
      <w:r w:rsidR="00FF46B9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>
        <w:rPr>
          <w:rFonts w:ascii="Times New Roman" w:hAnsi="Times New Roman" w:cs="Times New Roman"/>
          <w:sz w:val="24"/>
          <w:szCs w:val="24"/>
          <w:lang w:val="lt-LT"/>
        </w:rPr>
        <w:t xml:space="preserve"> susijusius su šių žemių naudojimu</w:t>
      </w:r>
      <w:r w:rsidR="004E794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4F1508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Default="00F670F4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4F1508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4F1508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551D2568" w:rsidR="00B843D2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specialistė R</w:t>
      </w:r>
      <w:r w:rsidR="00890CAE">
        <w:rPr>
          <w:rFonts w:ascii="Times New Roman" w:eastAsia="Times New Roman" w:hAnsi="Times New Roman" w:cs="Times New Roman"/>
          <w:sz w:val="24"/>
          <w:szCs w:val="24"/>
          <w:lang w:val="lt-LT"/>
        </w:rPr>
        <w:t>ita Kaupienė.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4CC2BCDF" w14:textId="77777777" w:rsidR="005F08FF" w:rsidRPr="004F1508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832BFA" w:rsidRDefault="00B95A23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832BFA" w:rsidSect="002C301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DA48" w14:textId="77777777" w:rsidR="001750D8" w:rsidRDefault="001750D8">
      <w:pPr>
        <w:spacing w:after="0" w:line="240" w:lineRule="auto"/>
      </w:pPr>
      <w:r>
        <w:separator/>
      </w:r>
    </w:p>
  </w:endnote>
  <w:endnote w:type="continuationSeparator" w:id="0">
    <w:p w14:paraId="70E7CBA6" w14:textId="77777777" w:rsidR="001750D8" w:rsidRDefault="001750D8">
      <w:pPr>
        <w:spacing w:after="0" w:line="240" w:lineRule="auto"/>
      </w:pPr>
      <w:r>
        <w:continuationSeparator/>
      </w:r>
    </w:p>
  </w:endnote>
  <w:endnote w:type="continuationNotice" w:id="1">
    <w:p w14:paraId="538CE990" w14:textId="77777777" w:rsidR="001750D8" w:rsidRDefault="001750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C272" w14:textId="77777777" w:rsidR="001750D8" w:rsidRDefault="001750D8">
      <w:pPr>
        <w:spacing w:after="0" w:line="240" w:lineRule="auto"/>
      </w:pPr>
      <w:r>
        <w:separator/>
      </w:r>
    </w:p>
  </w:footnote>
  <w:footnote w:type="continuationSeparator" w:id="0">
    <w:p w14:paraId="402BBC81" w14:textId="77777777" w:rsidR="001750D8" w:rsidRDefault="001750D8">
      <w:pPr>
        <w:spacing w:after="0" w:line="240" w:lineRule="auto"/>
      </w:pPr>
      <w:r>
        <w:continuationSeparator/>
      </w:r>
    </w:p>
  </w:footnote>
  <w:footnote w:type="continuationNotice" w:id="1">
    <w:p w14:paraId="2F16A2D0" w14:textId="77777777" w:rsidR="001750D8" w:rsidRDefault="001750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EndPr/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664935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183"/>
    <w:rsid w:val="0004090F"/>
    <w:rsid w:val="0005112E"/>
    <w:rsid w:val="000F338B"/>
    <w:rsid w:val="00104987"/>
    <w:rsid w:val="00115072"/>
    <w:rsid w:val="001200F5"/>
    <w:rsid w:val="001750D8"/>
    <w:rsid w:val="00183BF1"/>
    <w:rsid w:val="001B29BA"/>
    <w:rsid w:val="001B452A"/>
    <w:rsid w:val="001C55B7"/>
    <w:rsid w:val="001E6E72"/>
    <w:rsid w:val="00205547"/>
    <w:rsid w:val="00275A27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55C20"/>
    <w:rsid w:val="004737D2"/>
    <w:rsid w:val="004B5D70"/>
    <w:rsid w:val="004C672B"/>
    <w:rsid w:val="004E7945"/>
    <w:rsid w:val="004F1508"/>
    <w:rsid w:val="00504826"/>
    <w:rsid w:val="00504A1F"/>
    <w:rsid w:val="00540ADA"/>
    <w:rsid w:val="00575AB1"/>
    <w:rsid w:val="005E564C"/>
    <w:rsid w:val="005F08FF"/>
    <w:rsid w:val="00656FC0"/>
    <w:rsid w:val="00695D7F"/>
    <w:rsid w:val="006D0EEC"/>
    <w:rsid w:val="007078DC"/>
    <w:rsid w:val="00757D8F"/>
    <w:rsid w:val="007732A1"/>
    <w:rsid w:val="0078382A"/>
    <w:rsid w:val="00786FC0"/>
    <w:rsid w:val="007C5D60"/>
    <w:rsid w:val="008014D8"/>
    <w:rsid w:val="00812281"/>
    <w:rsid w:val="008171B9"/>
    <w:rsid w:val="0083153B"/>
    <w:rsid w:val="00832BFA"/>
    <w:rsid w:val="00862A7C"/>
    <w:rsid w:val="00866722"/>
    <w:rsid w:val="00890CAE"/>
    <w:rsid w:val="008B00E6"/>
    <w:rsid w:val="008B5626"/>
    <w:rsid w:val="008E12E8"/>
    <w:rsid w:val="00965829"/>
    <w:rsid w:val="00967159"/>
    <w:rsid w:val="00972C0E"/>
    <w:rsid w:val="00976DC2"/>
    <w:rsid w:val="00985231"/>
    <w:rsid w:val="00992094"/>
    <w:rsid w:val="009C690F"/>
    <w:rsid w:val="009C7E6F"/>
    <w:rsid w:val="009D736E"/>
    <w:rsid w:val="00A07D30"/>
    <w:rsid w:val="00A15487"/>
    <w:rsid w:val="00A61181"/>
    <w:rsid w:val="00A710AF"/>
    <w:rsid w:val="00AA50FB"/>
    <w:rsid w:val="00AB7B28"/>
    <w:rsid w:val="00AC1F0E"/>
    <w:rsid w:val="00B0722F"/>
    <w:rsid w:val="00B217EE"/>
    <w:rsid w:val="00B70D4B"/>
    <w:rsid w:val="00B843D2"/>
    <w:rsid w:val="00B95A23"/>
    <w:rsid w:val="00BC1B3B"/>
    <w:rsid w:val="00BC6315"/>
    <w:rsid w:val="00BF463E"/>
    <w:rsid w:val="00C07C8C"/>
    <w:rsid w:val="00C521C8"/>
    <w:rsid w:val="00C93468"/>
    <w:rsid w:val="00D02996"/>
    <w:rsid w:val="00D47C96"/>
    <w:rsid w:val="00D5416E"/>
    <w:rsid w:val="00DB4B08"/>
    <w:rsid w:val="00DC0593"/>
    <w:rsid w:val="00DD3CAD"/>
    <w:rsid w:val="00DF6A66"/>
    <w:rsid w:val="00E53050"/>
    <w:rsid w:val="00E625F9"/>
    <w:rsid w:val="00EA25C1"/>
    <w:rsid w:val="00EB24C5"/>
    <w:rsid w:val="00EC1806"/>
    <w:rsid w:val="00EC2459"/>
    <w:rsid w:val="00ED79A9"/>
    <w:rsid w:val="00F4312E"/>
    <w:rsid w:val="00F45F02"/>
    <w:rsid w:val="00F545A5"/>
    <w:rsid w:val="00F660F0"/>
    <w:rsid w:val="00F670F4"/>
    <w:rsid w:val="00F80125"/>
    <w:rsid w:val="00FB0B3A"/>
    <w:rsid w:val="00FB58E0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1269</Words>
  <Characters>724</Characters>
  <Application>Microsoft Office Word</Application>
  <DocSecurity>4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2023-12-12T09:36:00Z</dcterms:created>
  <dcterms:modified xsi:type="dcterms:W3CDTF">2023-12-12T09:36:00Z</dcterms:modified>
</cp:coreProperties>
</file>